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6BF" w:rsidRPr="00A602CF" w:rsidRDefault="003D08D0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bookmarkStart w:id="0" w:name="_GoBack"/>
      <w:bookmarkEnd w:id="0"/>
      <w:r w:rsidRPr="00A602CF">
        <w:rPr>
          <w:rFonts w:ascii="ＭＳ 明朝" w:eastAsia="ＭＳ 明朝" w:hAnsi="ＭＳ 明朝" w:hint="eastAsia"/>
          <w:sz w:val="36"/>
          <w:szCs w:val="36"/>
        </w:rPr>
        <w:t>富士市ボランティア連絡会</w:t>
      </w:r>
      <w:r w:rsidRPr="00A602CF">
        <w:rPr>
          <w:rFonts w:ascii="ＭＳ 明朝" w:eastAsia="ＭＳ 明朝" w:hAnsi="ＭＳ 明朝"/>
          <w:sz w:val="36"/>
          <w:szCs w:val="36"/>
        </w:rPr>
        <w:t xml:space="preserve"> </w:t>
      </w:r>
      <w:r w:rsidR="00B04438" w:rsidRPr="00A602CF">
        <w:rPr>
          <w:rFonts w:ascii="ＭＳ 明朝" w:eastAsia="ＭＳ 明朝" w:hAnsi="ＭＳ 明朝" w:hint="eastAsia"/>
          <w:sz w:val="36"/>
          <w:szCs w:val="36"/>
        </w:rPr>
        <w:t>グループ</w:t>
      </w:r>
      <w:r w:rsidR="000C26BF" w:rsidRPr="00A602CF">
        <w:rPr>
          <w:rFonts w:ascii="ＭＳ 明朝" w:eastAsia="ＭＳ 明朝" w:hAnsi="ＭＳ 明朝" w:hint="eastAsia"/>
          <w:sz w:val="36"/>
          <w:szCs w:val="36"/>
        </w:rPr>
        <w:t>会員名簿</w:t>
      </w:r>
    </w:p>
    <w:p w:rsidR="000C26BF" w:rsidRPr="00A602CF" w:rsidRDefault="000C26BF" w:rsidP="00823726">
      <w:pPr>
        <w:rPr>
          <w:rFonts w:ascii="ＭＳ 明朝" w:eastAsia="ＭＳ 明朝" w:hAnsi="ＭＳ 明朝" w:cs="Times New Roman"/>
          <w:sz w:val="28"/>
          <w:szCs w:val="28"/>
        </w:rPr>
      </w:pPr>
      <w:r w:rsidRPr="00A602CF">
        <w:rPr>
          <w:rFonts w:ascii="ＭＳ 明朝" w:eastAsia="ＭＳ 明朝" w:hAnsi="ＭＳ 明朝" w:hint="eastAsia"/>
          <w:sz w:val="28"/>
          <w:szCs w:val="28"/>
        </w:rPr>
        <w:t xml:space="preserve">グループ名（　　　　　　　　　　　　　　　　　　　　</w:t>
      </w:r>
      <w:r w:rsidR="003D08D0" w:rsidRPr="00A602C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602CF">
        <w:rPr>
          <w:rFonts w:ascii="ＭＳ 明朝" w:eastAsia="ＭＳ 明朝" w:hAnsi="ＭＳ 明朝" w:hint="eastAsia"/>
          <w:sz w:val="28"/>
          <w:szCs w:val="28"/>
        </w:rPr>
        <w:t>）</w:t>
      </w:r>
      <w:r w:rsidR="003D08D0" w:rsidRPr="00A602CF">
        <w:rPr>
          <w:rFonts w:ascii="ＭＳ 明朝" w:eastAsia="ＭＳ 明朝" w:hAnsi="ＭＳ 明朝" w:hint="eastAsia"/>
          <w:sz w:val="28"/>
          <w:szCs w:val="28"/>
        </w:rPr>
        <w:t>・　構成人数（</w:t>
      </w:r>
      <w:r w:rsidR="003D08D0" w:rsidRPr="00A602CF">
        <w:rPr>
          <w:rFonts w:ascii="ＭＳ 明朝" w:eastAsia="ＭＳ 明朝" w:hAnsi="ＭＳ 明朝"/>
          <w:sz w:val="28"/>
          <w:szCs w:val="28"/>
        </w:rPr>
        <w:t xml:space="preserve"> </w:t>
      </w:r>
      <w:r w:rsidR="003D08D0" w:rsidRPr="00A602CF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102877" w:rsidRPr="00A602CF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D08D0" w:rsidRPr="00A602CF">
        <w:rPr>
          <w:rFonts w:ascii="ＭＳ 明朝" w:eastAsia="ＭＳ 明朝" w:hAnsi="ＭＳ 明朝" w:hint="eastAsia"/>
          <w:sz w:val="28"/>
          <w:szCs w:val="28"/>
        </w:rPr>
        <w:t>人</w:t>
      </w:r>
      <w:r w:rsidR="003D08D0" w:rsidRPr="00A602CF">
        <w:rPr>
          <w:rFonts w:ascii="ＭＳ 明朝" w:eastAsia="ＭＳ 明朝" w:hAnsi="ＭＳ 明朝"/>
          <w:sz w:val="28"/>
          <w:szCs w:val="28"/>
        </w:rPr>
        <w:t xml:space="preserve"> </w:t>
      </w:r>
      <w:r w:rsidR="003D08D0" w:rsidRPr="00A602CF">
        <w:rPr>
          <w:rFonts w:ascii="ＭＳ 明朝" w:eastAsia="ＭＳ 明朝" w:hAnsi="ＭＳ 明朝" w:hint="eastAsia"/>
          <w:sz w:val="28"/>
          <w:szCs w:val="28"/>
        </w:rPr>
        <w:t xml:space="preserve">）　　　　　　</w:t>
      </w:r>
      <w:r w:rsidR="003D08D0" w:rsidRPr="00A602CF">
        <w:rPr>
          <w:rFonts w:ascii="ＭＳ 明朝" w:eastAsia="ＭＳ 明朝" w:hAnsi="ＭＳ 明朝" w:hint="eastAsia"/>
        </w:rPr>
        <w:t>Ｎｏ．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6"/>
        <w:gridCol w:w="3010"/>
        <w:gridCol w:w="723"/>
        <w:gridCol w:w="1565"/>
        <w:gridCol w:w="1565"/>
        <w:gridCol w:w="5178"/>
      </w:tblGrid>
      <w:tr w:rsidR="000C26BF" w:rsidRPr="00A602CF" w:rsidTr="00C43D2B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A602CF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A602C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A602CF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A602CF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A602C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A602CF">
              <w:rPr>
                <w:rFonts w:ascii="ＭＳ 明朝" w:eastAsia="ＭＳ 明朝" w:hAnsi="ＭＳ 明朝" w:hint="eastAsia"/>
              </w:rPr>
              <w:t>電　　話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A602CF">
              <w:rPr>
                <w:rFonts w:ascii="ＭＳ 明朝" w:eastAsia="ＭＳ 明朝" w:hAnsi="ＭＳ 明朝" w:hint="eastAsia"/>
              </w:rPr>
              <w:t>趣味・特技</w:t>
            </w:r>
          </w:p>
        </w:tc>
      </w:tr>
      <w:tr w:rsidR="000C26BF" w:rsidRPr="00A602CF" w:rsidTr="00C43D2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0C26BF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0C26BF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0C26BF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0C26BF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0C26BF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0C26BF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0C26BF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C43D2B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D2B" w:rsidRPr="00A602CF" w:rsidRDefault="00C43D2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D2B" w:rsidRPr="00A602CF" w:rsidRDefault="00C43D2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D2B" w:rsidRPr="00A602CF" w:rsidRDefault="00C43D2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D2B" w:rsidRPr="00A602CF" w:rsidRDefault="00C43D2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D2B" w:rsidRPr="00A602CF" w:rsidRDefault="00C43D2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D2B" w:rsidRPr="00A602CF" w:rsidRDefault="00C43D2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D2B" w:rsidRPr="00A602CF" w:rsidRDefault="00C43D2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0C26BF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0C26BF" w:rsidRPr="00A602CF" w:rsidTr="000C26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6BF" w:rsidRPr="00A602CF" w:rsidRDefault="000C26B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:rsidR="003D08D0" w:rsidRDefault="003D08D0" w:rsidP="003D08D0">
      <w:pPr>
        <w:rPr>
          <w:rFonts w:cs="Times New Roman"/>
        </w:rPr>
      </w:pPr>
    </w:p>
    <w:sectPr w:rsidR="003D08D0">
      <w:headerReference w:type="default" r:id="rId7"/>
      <w:footerReference w:type="default" r:id="rId8"/>
      <w:type w:val="continuous"/>
      <w:pgSz w:w="16838" w:h="11906" w:orient="landscape"/>
      <w:pgMar w:top="1418" w:right="1134" w:bottom="1134" w:left="1134" w:header="720" w:footer="720" w:gutter="0"/>
      <w:pgNumType w:start="1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2CF" w:rsidRDefault="00A602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602CF" w:rsidRDefault="00A602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D2" w:rsidRDefault="009C45D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2CF" w:rsidRDefault="00A602C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02CF" w:rsidRDefault="00A602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D2" w:rsidRDefault="009C45D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6BF"/>
    <w:rsid w:val="000C26BF"/>
    <w:rsid w:val="00102877"/>
    <w:rsid w:val="003D08D0"/>
    <w:rsid w:val="00497C33"/>
    <w:rsid w:val="00823726"/>
    <w:rsid w:val="008D3A93"/>
    <w:rsid w:val="009C45D2"/>
    <w:rsid w:val="00A33443"/>
    <w:rsid w:val="00A602CF"/>
    <w:rsid w:val="00B04438"/>
    <w:rsid w:val="00B07623"/>
    <w:rsid w:val="00BE657E"/>
    <w:rsid w:val="00C43D2B"/>
    <w:rsid w:val="00D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046E1D-243C-49F4-8355-24971457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D3A9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D3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D3A9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EC95C-AEA1-490E-8E3F-79EA57AA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会員名簿書式</vt:lpstr>
    </vt:vector>
  </TitlesOfParts>
  <Company> 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会員名簿書式</dc:title>
  <dc:subject/>
  <dc:creator>富士市社会福祉協議会</dc:creator>
  <cp:keywords/>
  <dc:description/>
  <cp:lastModifiedBy>事務局 3</cp:lastModifiedBy>
  <cp:revision>2</cp:revision>
  <cp:lastPrinted>2015-01-30T02:33:00Z</cp:lastPrinted>
  <dcterms:created xsi:type="dcterms:W3CDTF">2019-01-29T00:45:00Z</dcterms:created>
  <dcterms:modified xsi:type="dcterms:W3CDTF">2019-01-29T00:45:00Z</dcterms:modified>
</cp:coreProperties>
</file>